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81" w:rsidRPr="001142F1" w:rsidRDefault="00CA6481" w:rsidP="00CA6481">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sidR="00BC1A22">
        <w:rPr>
          <w:rFonts w:ascii="Times New Roman" w:eastAsia="Times New Roman" w:hAnsi="Times New Roman" w:cs="Times New Roman"/>
          <w:sz w:val="24"/>
          <w:szCs w:val="24"/>
        </w:rPr>
        <w:t>March 3</w:t>
      </w:r>
      <w:r w:rsidR="00BC1A22" w:rsidRPr="00BC1A22">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2017</w:t>
      </w:r>
    </w:p>
    <w:p w:rsidR="00CA6481" w:rsidRPr="001142F1" w:rsidRDefault="00CA6481" w:rsidP="00CA6481">
      <w:pPr>
        <w:spacing w:line="360" w:lineRule="auto"/>
        <w:jc w:val="center"/>
        <w:rPr>
          <w:rFonts w:ascii="Times New Roman" w:hAnsi="Times New Roman" w:cs="Times New Roman"/>
          <w:sz w:val="24"/>
          <w:szCs w:val="24"/>
        </w:rPr>
      </w:pPr>
    </w:p>
    <w:p w:rsidR="00843192"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Husson </w:t>
      </w:r>
      <w:r w:rsidR="00BC1A22">
        <w:rPr>
          <w:rFonts w:ascii="Times New Roman" w:eastAsia="Times New Roman" w:hAnsi="Times New Roman" w:cs="Times New Roman"/>
          <w:sz w:val="24"/>
          <w:szCs w:val="24"/>
        </w:rPr>
        <w:t>Stock Index (HSI) increased 0.17</w:t>
      </w:r>
      <w:r>
        <w:rPr>
          <w:rFonts w:ascii="Times New Roman" w:eastAsia="Times New Roman" w:hAnsi="Times New Roman" w:cs="Times New Roman"/>
          <w:sz w:val="24"/>
          <w:szCs w:val="24"/>
        </w:rPr>
        <w:t>%</w:t>
      </w:r>
      <w:r w:rsidR="00BC1A22">
        <w:rPr>
          <w:rFonts w:ascii="Times New Roman" w:eastAsia="Times New Roman" w:hAnsi="Times New Roman" w:cs="Times New Roman"/>
          <w:sz w:val="24"/>
          <w:szCs w:val="24"/>
        </w:rPr>
        <w:t xml:space="preserve"> from the week ended February 24</w:t>
      </w:r>
      <w:r w:rsidRPr="00CA6481">
        <w:rPr>
          <w:rFonts w:ascii="Times New Roman" w:eastAsia="Times New Roman" w:hAnsi="Times New Roman" w:cs="Times New Roman"/>
          <w:sz w:val="24"/>
          <w:szCs w:val="24"/>
          <w:vertAlign w:val="superscript"/>
        </w:rPr>
        <w:t>th</w:t>
      </w:r>
      <w:r w:rsidR="00BC1A22">
        <w:rPr>
          <w:rFonts w:ascii="Times New Roman" w:eastAsia="Times New Roman" w:hAnsi="Times New Roman" w:cs="Times New Roman"/>
          <w:sz w:val="24"/>
          <w:szCs w:val="24"/>
        </w:rPr>
        <w:t>. The HSI on February 24</w:t>
      </w:r>
      <w:r w:rsidRPr="00CA6481">
        <w:rPr>
          <w:rFonts w:ascii="Times New Roman" w:eastAsia="Times New Roman" w:hAnsi="Times New Roman" w:cs="Times New Roman"/>
          <w:sz w:val="24"/>
          <w:szCs w:val="24"/>
          <w:vertAlign w:val="superscript"/>
        </w:rPr>
        <w:t>th</w:t>
      </w:r>
      <w:r w:rsidR="00BC1A22">
        <w:rPr>
          <w:rFonts w:ascii="Times New Roman" w:eastAsia="Times New Roman" w:hAnsi="Times New Roman" w:cs="Times New Roman"/>
          <w:sz w:val="24"/>
          <w:szCs w:val="24"/>
        </w:rPr>
        <w:t xml:space="preserve"> was 126.60 and is now 126.81</w:t>
      </w:r>
      <w:r>
        <w:rPr>
          <w:rFonts w:ascii="Times New Roman" w:eastAsia="Times New Roman" w:hAnsi="Times New Roman" w:cs="Times New Roman"/>
          <w:sz w:val="24"/>
          <w:szCs w:val="24"/>
        </w:rPr>
        <w:t xml:space="preserve">. The HSI had </w:t>
      </w:r>
      <w:r w:rsidR="00BC1A22">
        <w:rPr>
          <w:rFonts w:ascii="Times New Roman" w:eastAsia="Times New Roman" w:hAnsi="Times New Roman" w:cs="Times New Roman"/>
          <w:sz w:val="24"/>
          <w:szCs w:val="24"/>
        </w:rPr>
        <w:t>three big movers this week, those being Bank of America, Lowe’s, and Rite Aid. Bank of America (BAC) increased 4.99% from $24.23 to $25.44</w:t>
      </w:r>
      <w:r>
        <w:rPr>
          <w:rFonts w:ascii="Times New Roman" w:eastAsia="Times New Roman" w:hAnsi="Times New Roman" w:cs="Times New Roman"/>
          <w:sz w:val="24"/>
          <w:szCs w:val="24"/>
        </w:rPr>
        <w:t>.</w:t>
      </w:r>
      <w:r w:rsidR="00432C6F">
        <w:rPr>
          <w:rFonts w:ascii="Times New Roman" w:eastAsia="Times New Roman" w:hAnsi="Times New Roman" w:cs="Times New Roman"/>
          <w:sz w:val="24"/>
          <w:szCs w:val="24"/>
        </w:rPr>
        <w:t xml:space="preserve"> </w:t>
      </w:r>
      <w:r w:rsidR="00940EFD">
        <w:rPr>
          <w:rFonts w:ascii="Times New Roman" w:eastAsia="Times New Roman" w:hAnsi="Times New Roman" w:cs="Times New Roman"/>
          <w:sz w:val="24"/>
          <w:szCs w:val="24"/>
        </w:rPr>
        <w:t xml:space="preserve">This increase is due to investor’s optimism about the banking industry following the recent presidential election. </w:t>
      </w:r>
      <w:r w:rsidR="00BC1A22">
        <w:rPr>
          <w:rFonts w:ascii="Times New Roman" w:eastAsia="Times New Roman" w:hAnsi="Times New Roman" w:cs="Times New Roman"/>
          <w:sz w:val="24"/>
          <w:szCs w:val="24"/>
        </w:rPr>
        <w:t>Lowe’s (LOW) increased 7.33% from $76.10 to $81.68</w:t>
      </w:r>
      <w:r w:rsidR="001D2B9C">
        <w:rPr>
          <w:rFonts w:ascii="Times New Roman" w:eastAsia="Times New Roman" w:hAnsi="Times New Roman" w:cs="Times New Roman"/>
          <w:sz w:val="24"/>
          <w:szCs w:val="24"/>
        </w:rPr>
        <w:t>.</w:t>
      </w:r>
      <w:r w:rsidR="00940EFD">
        <w:rPr>
          <w:rFonts w:ascii="Times New Roman" w:eastAsia="Times New Roman" w:hAnsi="Times New Roman" w:cs="Times New Roman"/>
          <w:sz w:val="24"/>
          <w:szCs w:val="24"/>
        </w:rPr>
        <w:t xml:space="preserve"> The rise in the housing price index</w:t>
      </w:r>
      <w:r w:rsidR="00432C6F">
        <w:rPr>
          <w:rFonts w:ascii="Times New Roman" w:eastAsia="Times New Roman" w:hAnsi="Times New Roman" w:cs="Times New Roman"/>
          <w:sz w:val="24"/>
          <w:szCs w:val="24"/>
        </w:rPr>
        <w:t xml:space="preserve"> </w:t>
      </w:r>
      <w:r w:rsidR="00940EFD">
        <w:rPr>
          <w:rFonts w:ascii="Times New Roman" w:eastAsia="Times New Roman" w:hAnsi="Times New Roman" w:cs="Times New Roman"/>
          <w:sz w:val="24"/>
          <w:szCs w:val="24"/>
        </w:rPr>
        <w:t>along with other factors explained below</w:t>
      </w:r>
      <w:r w:rsidR="003479C0">
        <w:rPr>
          <w:rFonts w:ascii="Times New Roman" w:eastAsia="Times New Roman" w:hAnsi="Times New Roman" w:cs="Times New Roman"/>
          <w:sz w:val="24"/>
          <w:szCs w:val="24"/>
        </w:rPr>
        <w:t>,</w:t>
      </w:r>
      <w:r w:rsidR="00940EFD">
        <w:rPr>
          <w:rFonts w:ascii="Times New Roman" w:eastAsia="Times New Roman" w:hAnsi="Times New Roman" w:cs="Times New Roman"/>
          <w:sz w:val="24"/>
          <w:szCs w:val="24"/>
        </w:rPr>
        <w:t xml:space="preserve"> is making Lowe’s a valuable stock. </w:t>
      </w:r>
      <w:r w:rsidR="00BC1A22">
        <w:rPr>
          <w:rFonts w:ascii="Times New Roman" w:eastAsia="Times New Roman" w:hAnsi="Times New Roman" w:cs="Times New Roman"/>
          <w:sz w:val="24"/>
          <w:szCs w:val="24"/>
        </w:rPr>
        <w:t>Finally Rite Aid (RAD) decreased 8.71% from $5.97 down to $5.45.</w:t>
      </w:r>
    </w:p>
    <w:p w:rsidR="00843192" w:rsidRDefault="00843192" w:rsidP="00CA6481">
      <w:pPr>
        <w:spacing w:line="360" w:lineRule="auto"/>
        <w:rPr>
          <w:rFonts w:ascii="Times New Roman" w:eastAsia="Times New Roman" w:hAnsi="Times New Roman" w:cs="Times New Roman"/>
          <w:sz w:val="24"/>
          <w:szCs w:val="24"/>
        </w:rPr>
      </w:pPr>
    </w:p>
    <w:p w:rsidR="00CA6481" w:rsidRPr="00D7794D" w:rsidRDefault="00BC1A22"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America (BAC</w:t>
      </w:r>
      <w:r w:rsidR="00CA6481">
        <w:rPr>
          <w:rFonts w:ascii="Times New Roman" w:eastAsia="Times New Roman" w:hAnsi="Times New Roman" w:cs="Times New Roman"/>
          <w:sz w:val="24"/>
          <w:szCs w:val="24"/>
        </w:rPr>
        <w:t>):</w:t>
      </w:r>
      <w:r w:rsidR="001D2B9C">
        <w:rPr>
          <w:rFonts w:ascii="Times New Roman" w:eastAsia="Times New Roman" w:hAnsi="Times New Roman" w:cs="Times New Roman"/>
          <w:sz w:val="24"/>
          <w:szCs w:val="24"/>
        </w:rPr>
        <w:t xml:space="preserve"> </w:t>
      </w:r>
      <w:r w:rsidR="00D7794D">
        <w:rPr>
          <w:rFonts w:ascii="Times New Roman" w:eastAsia="Times New Roman" w:hAnsi="Times New Roman" w:cs="Times New Roman"/>
          <w:sz w:val="24"/>
          <w:szCs w:val="24"/>
        </w:rPr>
        <w:t xml:space="preserve">Investors continue to be optimistic about the possibility of rising interest rates following the election. On top of the possibility of rising interest rates, Bank of America is projected to continue to outperform its competitors as explained by </w:t>
      </w:r>
      <w:proofErr w:type="spellStart"/>
      <w:r w:rsidR="00D7794D">
        <w:rPr>
          <w:rFonts w:ascii="Times New Roman" w:eastAsia="Times New Roman" w:hAnsi="Times New Roman" w:cs="Times New Roman"/>
          <w:sz w:val="24"/>
          <w:szCs w:val="24"/>
        </w:rPr>
        <w:t>Chiradeep</w:t>
      </w:r>
      <w:proofErr w:type="spellEnd"/>
      <w:r w:rsidR="00D7794D">
        <w:rPr>
          <w:rFonts w:ascii="Times New Roman" w:eastAsia="Times New Roman" w:hAnsi="Times New Roman" w:cs="Times New Roman"/>
          <w:sz w:val="24"/>
          <w:szCs w:val="24"/>
        </w:rPr>
        <w:t xml:space="preserve"> </w:t>
      </w:r>
      <w:proofErr w:type="spellStart"/>
      <w:r w:rsidR="00D7794D">
        <w:rPr>
          <w:rFonts w:ascii="Times New Roman" w:eastAsia="Times New Roman" w:hAnsi="Times New Roman" w:cs="Times New Roman"/>
          <w:sz w:val="24"/>
          <w:szCs w:val="24"/>
        </w:rPr>
        <w:t>BasuMallick</w:t>
      </w:r>
      <w:proofErr w:type="spellEnd"/>
      <w:r w:rsidR="00D7794D">
        <w:rPr>
          <w:rFonts w:ascii="Times New Roman" w:eastAsia="Times New Roman" w:hAnsi="Times New Roman" w:cs="Times New Roman"/>
          <w:sz w:val="24"/>
          <w:szCs w:val="24"/>
        </w:rPr>
        <w:t xml:space="preserve"> of The Street, “</w:t>
      </w:r>
      <w:r w:rsidRPr="00D7794D">
        <w:rPr>
          <w:rFonts w:ascii="Times New Roman" w:eastAsia="Times New Roman" w:hAnsi="Times New Roman" w:cs="Times New Roman"/>
          <w:sz w:val="24"/>
          <w:szCs w:val="24"/>
        </w:rPr>
        <w:t xml:space="preserve">Bank of America is a </w:t>
      </w:r>
      <w:hyperlink r:id="rId5" w:history="1">
        <w:r w:rsidRPr="00D7794D">
          <w:rPr>
            <w:rStyle w:val="Hyperlink"/>
            <w:rFonts w:ascii="Times New Roman" w:eastAsia="Times New Roman" w:hAnsi="Times New Roman" w:cs="Times New Roman"/>
            <w:color w:val="auto"/>
            <w:sz w:val="24"/>
            <w:szCs w:val="24"/>
            <w:u w:val="none"/>
          </w:rPr>
          <w:t>$255-billion</w:t>
        </w:r>
      </w:hyperlink>
      <w:r w:rsidRPr="00D7794D">
        <w:rPr>
          <w:rFonts w:ascii="Times New Roman" w:eastAsia="Times New Roman" w:hAnsi="Times New Roman" w:cs="Times New Roman"/>
          <w:sz w:val="24"/>
          <w:szCs w:val="24"/>
        </w:rPr>
        <w:t xml:space="preserve"> lender that's </w:t>
      </w:r>
      <w:hyperlink r:id="rId6" w:history="1">
        <w:r w:rsidRPr="00D7794D">
          <w:rPr>
            <w:rStyle w:val="Hyperlink"/>
            <w:rFonts w:ascii="Times New Roman" w:eastAsia="Times New Roman" w:hAnsi="Times New Roman" w:cs="Times New Roman"/>
            <w:color w:val="auto"/>
            <w:sz w:val="24"/>
            <w:szCs w:val="24"/>
            <w:u w:val="none"/>
          </w:rPr>
          <w:t>delivered solid returns</w:t>
        </w:r>
      </w:hyperlink>
      <w:r w:rsidRPr="00D7794D">
        <w:rPr>
          <w:rFonts w:ascii="Times New Roman" w:eastAsia="Times New Roman" w:hAnsi="Times New Roman" w:cs="Times New Roman"/>
          <w:sz w:val="24"/>
          <w:szCs w:val="24"/>
        </w:rPr>
        <w:t xml:space="preserve"> over the past year. Shares are up 93%, out-performing rivals like </w:t>
      </w:r>
      <w:r w:rsidRPr="00D7794D">
        <w:rPr>
          <w:rFonts w:ascii="Times New Roman" w:eastAsia="Times New Roman" w:hAnsi="Times New Roman" w:cs="Times New Roman"/>
          <w:b/>
          <w:bCs/>
          <w:sz w:val="24"/>
          <w:szCs w:val="24"/>
        </w:rPr>
        <w:t>JP Morgan</w:t>
      </w:r>
      <w:r w:rsidRPr="00D7794D">
        <w:rPr>
          <w:rFonts w:ascii="Times New Roman" w:eastAsia="Times New Roman" w:hAnsi="Times New Roman" w:cs="Times New Roman"/>
          <w:sz w:val="24"/>
          <w:szCs w:val="24"/>
        </w:rPr>
        <w:t xml:space="preserve"> (</w:t>
      </w:r>
      <w:hyperlink r:id="rId7" w:history="1">
        <w:r w:rsidRPr="00D7794D">
          <w:rPr>
            <w:rStyle w:val="Hyperlink"/>
            <w:rFonts w:ascii="Times New Roman" w:eastAsia="Times New Roman" w:hAnsi="Times New Roman" w:cs="Times New Roman"/>
            <w:color w:val="auto"/>
            <w:sz w:val="24"/>
            <w:szCs w:val="24"/>
            <w:u w:val="none"/>
          </w:rPr>
          <w:t>JPM</w:t>
        </w:r>
      </w:hyperlink>
      <w:r w:rsidRPr="00D7794D">
        <w:rPr>
          <w:rFonts w:ascii="Times New Roman" w:eastAsia="Times New Roman" w:hAnsi="Times New Roman" w:cs="Times New Roman"/>
          <w:sz w:val="24"/>
          <w:szCs w:val="24"/>
        </w:rPr>
        <w:t xml:space="preserve">) (58%) or </w:t>
      </w:r>
      <w:r w:rsidRPr="00D7794D">
        <w:rPr>
          <w:rFonts w:ascii="Times New Roman" w:eastAsia="Times New Roman" w:hAnsi="Times New Roman" w:cs="Times New Roman"/>
          <w:b/>
          <w:bCs/>
          <w:sz w:val="24"/>
          <w:szCs w:val="24"/>
        </w:rPr>
        <w:t>Citigroup</w:t>
      </w:r>
      <w:r w:rsidRPr="00D7794D">
        <w:rPr>
          <w:rFonts w:ascii="Times New Roman" w:eastAsia="Times New Roman" w:hAnsi="Times New Roman" w:cs="Times New Roman"/>
          <w:sz w:val="24"/>
          <w:szCs w:val="24"/>
        </w:rPr>
        <w:t xml:space="preserve"> (</w:t>
      </w:r>
      <w:hyperlink r:id="rId8" w:history="1">
        <w:r w:rsidRPr="00D7794D">
          <w:rPr>
            <w:rStyle w:val="Hyperlink"/>
            <w:rFonts w:ascii="Times New Roman" w:eastAsia="Times New Roman" w:hAnsi="Times New Roman" w:cs="Times New Roman"/>
            <w:color w:val="auto"/>
            <w:sz w:val="24"/>
            <w:szCs w:val="24"/>
            <w:u w:val="none"/>
          </w:rPr>
          <w:t>C</w:t>
        </w:r>
      </w:hyperlink>
      <w:r w:rsidRPr="00D7794D">
        <w:rPr>
          <w:rFonts w:ascii="Times New Roman" w:eastAsia="Times New Roman" w:hAnsi="Times New Roman" w:cs="Times New Roman"/>
          <w:sz w:val="24"/>
          <w:szCs w:val="24"/>
        </w:rPr>
        <w:t>) (49%).</w:t>
      </w:r>
      <w:r w:rsidR="00D7794D" w:rsidRPr="00D7794D">
        <w:rPr>
          <w:rFonts w:ascii="Times New Roman" w:eastAsia="Times New Roman" w:hAnsi="Times New Roman" w:cs="Times New Roman"/>
          <w:sz w:val="24"/>
          <w:szCs w:val="24"/>
        </w:rPr>
        <w:t xml:space="preserve">”  “…With double-digit earnings </w:t>
      </w:r>
      <w:hyperlink r:id="rId9" w:history="1">
        <w:r w:rsidR="00D7794D" w:rsidRPr="00D7794D">
          <w:rPr>
            <w:rStyle w:val="Hyperlink"/>
            <w:rFonts w:ascii="Times New Roman" w:eastAsia="Times New Roman" w:hAnsi="Times New Roman" w:cs="Times New Roman"/>
            <w:color w:val="auto"/>
            <w:sz w:val="24"/>
            <w:szCs w:val="24"/>
            <w:u w:val="none"/>
          </w:rPr>
          <w:t>growth</w:t>
        </w:r>
      </w:hyperlink>
      <w:r w:rsidR="00D7794D" w:rsidRPr="00D7794D">
        <w:rPr>
          <w:rFonts w:ascii="Times New Roman" w:eastAsia="Times New Roman" w:hAnsi="Times New Roman" w:cs="Times New Roman"/>
          <w:sz w:val="24"/>
          <w:szCs w:val="24"/>
        </w:rPr>
        <w:t xml:space="preserve"> projected annually for the next five years, this is a </w:t>
      </w:r>
      <w:hyperlink r:id="rId10" w:history="1">
        <w:r w:rsidR="00D7794D" w:rsidRPr="00D7794D">
          <w:rPr>
            <w:rStyle w:val="Hyperlink"/>
            <w:rFonts w:ascii="Times New Roman" w:eastAsia="Times New Roman" w:hAnsi="Times New Roman" w:cs="Times New Roman"/>
            <w:color w:val="auto"/>
            <w:sz w:val="24"/>
            <w:szCs w:val="24"/>
            <w:u w:val="none"/>
          </w:rPr>
          <w:t>rock-solid investment option</w:t>
        </w:r>
      </w:hyperlink>
      <w:r w:rsidR="00D7794D" w:rsidRPr="00D7794D">
        <w:rPr>
          <w:rFonts w:ascii="Times New Roman" w:eastAsia="Times New Roman" w:hAnsi="Times New Roman" w:cs="Times New Roman"/>
          <w:sz w:val="24"/>
          <w:szCs w:val="24"/>
        </w:rPr>
        <w:t>.”</w:t>
      </w:r>
    </w:p>
    <w:p w:rsidR="00CA6481" w:rsidRDefault="00CA6481" w:rsidP="00CA6481">
      <w:pPr>
        <w:spacing w:line="360" w:lineRule="auto"/>
        <w:rPr>
          <w:rFonts w:ascii="Times New Roman" w:eastAsia="Times New Roman" w:hAnsi="Times New Roman" w:cs="Times New Roman"/>
          <w:sz w:val="24"/>
          <w:szCs w:val="24"/>
        </w:rPr>
      </w:pPr>
    </w:p>
    <w:p w:rsidR="00432C6F" w:rsidRDefault="00BC1A22" w:rsidP="001D2B9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Lowe’s (LOW</w:t>
      </w:r>
      <w:r w:rsidR="00CA6481" w:rsidRPr="001142F1">
        <w:rPr>
          <w:rFonts w:ascii="Times New Roman" w:eastAsia="Times New Roman" w:hAnsi="Times New Roman" w:cs="Times New Roman"/>
          <w:sz w:val="24"/>
          <w:szCs w:val="24"/>
        </w:rPr>
        <w:t>):</w:t>
      </w:r>
      <w:r w:rsidR="00940EFD">
        <w:rPr>
          <w:rFonts w:ascii="Times New Roman" w:eastAsia="Times New Roman" w:hAnsi="Times New Roman" w:cs="Times New Roman"/>
          <w:sz w:val="24"/>
          <w:szCs w:val="24"/>
        </w:rPr>
        <w:t xml:space="preserve"> Lowe’s recent release of its fourth quarter earnings and the increase in the housing price index has led to investor optimism. This is explained in detail by Ralph Nathan of the Market Realist, “</w:t>
      </w:r>
      <w:r w:rsidR="00940EFD" w:rsidRPr="00940EFD">
        <w:rPr>
          <w:rFonts w:ascii="Times New Roman" w:eastAsia="Times New Roman" w:hAnsi="Times New Roman" w:cs="Times New Roman"/>
          <w:sz w:val="24"/>
          <w:szCs w:val="24"/>
        </w:rPr>
        <w:t>With the US housing price index on the rise, lower unemployment rate, and the recent rise in wages, the company’s management has set a positive outlook of 5% sales growth, and 16.6% EPS growth for 2017. All these factors appear to have increased investor’s confidence, leading to a rise in Lowe’s stock price.</w:t>
      </w:r>
      <w:r w:rsidR="00940EFD">
        <w:rPr>
          <w:rFonts w:ascii="Times New Roman" w:eastAsia="Times New Roman" w:hAnsi="Times New Roman" w:cs="Times New Roman"/>
          <w:sz w:val="24"/>
          <w:szCs w:val="24"/>
        </w:rPr>
        <w:t>”</w:t>
      </w:r>
    </w:p>
    <w:p w:rsidR="00BC1A22" w:rsidRDefault="00BC1A22" w:rsidP="001D2B9C">
      <w:pPr>
        <w:spacing w:line="360" w:lineRule="auto"/>
        <w:rPr>
          <w:rFonts w:ascii="Times New Roman" w:eastAsia="Times New Roman" w:hAnsi="Times New Roman" w:cs="Times New Roman"/>
          <w:sz w:val="24"/>
          <w:szCs w:val="24"/>
        </w:rPr>
      </w:pPr>
    </w:p>
    <w:p w:rsidR="00BC1A22" w:rsidRPr="00C219B0" w:rsidRDefault="00BC1A22" w:rsidP="001D2B9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Rite Aid (RAD):</w:t>
      </w:r>
      <w:r w:rsidR="00940EFD">
        <w:rPr>
          <w:rFonts w:ascii="Times New Roman" w:eastAsia="Times New Roman" w:hAnsi="Times New Roman" w:cs="Times New Roman"/>
          <w:sz w:val="24"/>
          <w:szCs w:val="24"/>
        </w:rPr>
        <w:t xml:space="preserve"> The Walgreens</w:t>
      </w:r>
      <w:r w:rsidR="006C47B1">
        <w:rPr>
          <w:rFonts w:ascii="Times New Roman" w:eastAsia="Times New Roman" w:hAnsi="Times New Roman" w:cs="Times New Roman"/>
          <w:sz w:val="24"/>
          <w:szCs w:val="24"/>
        </w:rPr>
        <w:t xml:space="preserve"> Boots Alliance (WBA) attempted</w:t>
      </w:r>
      <w:r w:rsidR="00940EFD">
        <w:rPr>
          <w:rFonts w:ascii="Times New Roman" w:eastAsia="Times New Roman" w:hAnsi="Times New Roman" w:cs="Times New Roman"/>
          <w:sz w:val="24"/>
          <w:szCs w:val="24"/>
        </w:rPr>
        <w:t xml:space="preserve"> buyout of Rite Aid </w:t>
      </w:r>
      <w:r w:rsidR="003479C0">
        <w:rPr>
          <w:rFonts w:ascii="Times New Roman" w:eastAsia="Times New Roman" w:hAnsi="Times New Roman" w:cs="Times New Roman"/>
          <w:sz w:val="24"/>
          <w:szCs w:val="24"/>
        </w:rPr>
        <w:t>continues</w:t>
      </w:r>
      <w:bookmarkStart w:id="0" w:name="_GoBack"/>
      <w:bookmarkEnd w:id="0"/>
      <w:r w:rsidR="00940EFD">
        <w:rPr>
          <w:rFonts w:ascii="Times New Roman" w:eastAsia="Times New Roman" w:hAnsi="Times New Roman" w:cs="Times New Roman"/>
          <w:sz w:val="24"/>
          <w:szCs w:val="24"/>
        </w:rPr>
        <w:t xml:space="preserve">. There is no conclusive evidence why Rite Aid suffered </w:t>
      </w:r>
      <w:r w:rsidR="003479C0">
        <w:rPr>
          <w:rFonts w:ascii="Times New Roman" w:eastAsia="Times New Roman" w:hAnsi="Times New Roman" w:cs="Times New Roman"/>
          <w:sz w:val="24"/>
          <w:szCs w:val="24"/>
        </w:rPr>
        <w:t>an</w:t>
      </w:r>
      <w:r w:rsidR="00940EFD">
        <w:rPr>
          <w:rFonts w:ascii="Times New Roman" w:eastAsia="Times New Roman" w:hAnsi="Times New Roman" w:cs="Times New Roman"/>
          <w:sz w:val="24"/>
          <w:szCs w:val="24"/>
        </w:rPr>
        <w:t xml:space="preserve"> </w:t>
      </w:r>
      <w:r w:rsidR="003479C0">
        <w:rPr>
          <w:rFonts w:ascii="Times New Roman" w:eastAsia="Times New Roman" w:hAnsi="Times New Roman" w:cs="Times New Roman"/>
          <w:sz w:val="24"/>
          <w:szCs w:val="24"/>
        </w:rPr>
        <w:t>8.71% decrease in its stock value this week.</w:t>
      </w:r>
    </w:p>
    <w:p w:rsidR="00432C6F" w:rsidRDefault="00432C6F" w:rsidP="001D2B9C">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p>
    <w:p w:rsidR="00CA6481" w:rsidRPr="001142F1" w:rsidRDefault="00CA6481" w:rsidP="00CA6481">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CA6481" w:rsidRDefault="00CA6481" w:rsidP="00CA6481"/>
    <w:p w:rsidR="00CD7B56" w:rsidRDefault="00CD7B56" w:rsidP="00CA6481"/>
    <w:p w:rsidR="00CA6481" w:rsidRDefault="00CA6481" w:rsidP="00CA6481"/>
    <w:p w:rsidR="007F1874" w:rsidRDefault="00D7794D" w:rsidP="00CA6481">
      <w:pPr>
        <w:spacing w:line="36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rPr>
        <w:t>BasuMallick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Chiradeep</w:t>
      </w:r>
      <w:proofErr w:type="spellEnd"/>
      <w:r>
        <w:rPr>
          <w:rFonts w:ascii="Times New Roman" w:eastAsia="Times New Roman" w:hAnsi="Times New Roman" w:cs="Times New Roman"/>
          <w:sz w:val="24"/>
          <w:szCs w:val="24"/>
        </w:rPr>
        <w:t xml:space="preserve">. The Street. (2017, March 3). </w:t>
      </w:r>
      <w:r w:rsidRPr="00D7794D">
        <w:rPr>
          <w:rFonts w:ascii="Times New Roman" w:eastAsia="Times New Roman" w:hAnsi="Times New Roman" w:cs="Times New Roman"/>
          <w:bCs/>
          <w:i/>
          <w:sz w:val="24"/>
          <w:szCs w:val="24"/>
        </w:rPr>
        <w:t>Two Big Bank Stocks to Buy Right Now</w:t>
      </w:r>
      <w:r>
        <w:rPr>
          <w:rFonts w:ascii="Times New Roman" w:eastAsia="Times New Roman" w:hAnsi="Times New Roman" w:cs="Times New Roman"/>
          <w:bCs/>
          <w:sz w:val="24"/>
          <w:szCs w:val="24"/>
        </w:rPr>
        <w:t xml:space="preserve">. Retrieved from: </w:t>
      </w:r>
      <w:hyperlink r:id="rId11" w:history="1">
        <w:r w:rsidRPr="00F41002">
          <w:rPr>
            <w:rStyle w:val="Hyperlink"/>
            <w:rFonts w:ascii="Times New Roman" w:eastAsia="Times New Roman" w:hAnsi="Times New Roman" w:cs="Times New Roman"/>
            <w:bCs/>
            <w:sz w:val="24"/>
            <w:szCs w:val="24"/>
          </w:rPr>
          <w:t>https://www.thestreet.com/story/14025254/1/two-big-bank-stocks-to-buy-right-now.html?puc=yahoo&amp;cm_ven=YAHOO&amp;yptr=yahoo</w:t>
        </w:r>
      </w:hyperlink>
    </w:p>
    <w:p w:rsidR="00940EFD" w:rsidRDefault="00940EFD" w:rsidP="00CA6481">
      <w:pPr>
        <w:spacing w:line="360" w:lineRule="auto"/>
        <w:rPr>
          <w:rFonts w:ascii="Times New Roman" w:eastAsia="Times New Roman" w:hAnsi="Times New Roman" w:cs="Times New Roman"/>
          <w:bCs/>
          <w:sz w:val="24"/>
          <w:szCs w:val="24"/>
        </w:rPr>
      </w:pPr>
    </w:p>
    <w:p w:rsidR="00940EFD" w:rsidRDefault="00940EFD" w:rsidP="00940EF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Nathan, Ralph. Market Realist. (2017, March 3). </w:t>
      </w:r>
      <w:r w:rsidRPr="00940EFD">
        <w:rPr>
          <w:rFonts w:ascii="Times New Roman" w:eastAsia="Times New Roman" w:hAnsi="Times New Roman" w:cs="Times New Roman"/>
          <w:bCs/>
          <w:i/>
          <w:sz w:val="24"/>
          <w:szCs w:val="24"/>
        </w:rPr>
        <w:t xml:space="preserve">Lowe’s Stock Just </w:t>
      </w:r>
      <w:proofErr w:type="gramStart"/>
      <w:r w:rsidRPr="00940EFD">
        <w:rPr>
          <w:rFonts w:ascii="Times New Roman" w:eastAsia="Times New Roman" w:hAnsi="Times New Roman" w:cs="Times New Roman"/>
          <w:bCs/>
          <w:i/>
          <w:sz w:val="24"/>
          <w:szCs w:val="24"/>
        </w:rPr>
        <w:t>Jumped,</w:t>
      </w:r>
      <w:proofErr w:type="gramEnd"/>
      <w:r w:rsidRPr="00940EFD">
        <w:rPr>
          <w:rFonts w:ascii="Times New Roman" w:eastAsia="Times New Roman" w:hAnsi="Times New Roman" w:cs="Times New Roman"/>
          <w:bCs/>
          <w:i/>
          <w:sz w:val="24"/>
          <w:szCs w:val="24"/>
        </w:rPr>
        <w:t xml:space="preserve"> and Here’s Why</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Retrieved from: </w:t>
      </w:r>
      <w:hyperlink r:id="rId12" w:history="1">
        <w:r w:rsidRPr="00F41002">
          <w:rPr>
            <w:rStyle w:val="Hyperlink"/>
            <w:rFonts w:ascii="Times New Roman" w:eastAsia="Times New Roman" w:hAnsi="Times New Roman" w:cs="Times New Roman"/>
            <w:bCs/>
            <w:sz w:val="24"/>
            <w:szCs w:val="24"/>
          </w:rPr>
          <w:t>http://marketrealist.com/2017/03/lowes-stock-just-jumped-and-heres-why/?utm_source=yahoo&amp;utm_medium=feed&amp;yptr=yahoo</w:t>
        </w:r>
      </w:hyperlink>
    </w:p>
    <w:p w:rsidR="00940EFD" w:rsidRPr="00940EFD" w:rsidRDefault="00940EFD" w:rsidP="00CA6481">
      <w:pPr>
        <w:spacing w:line="360" w:lineRule="auto"/>
        <w:rPr>
          <w:rFonts w:ascii="Times New Roman" w:eastAsia="Times New Roman" w:hAnsi="Times New Roman" w:cs="Times New Roman"/>
          <w:bCs/>
          <w:sz w:val="24"/>
          <w:szCs w:val="24"/>
        </w:rPr>
      </w:pPr>
    </w:p>
    <w:p w:rsidR="00432C6F" w:rsidRPr="007F1874" w:rsidRDefault="00432C6F" w:rsidP="007F1874">
      <w:pPr>
        <w:spacing w:line="360" w:lineRule="auto"/>
        <w:rPr>
          <w:bCs/>
        </w:rPr>
      </w:pPr>
    </w:p>
    <w:p w:rsidR="007F1874" w:rsidRPr="002D7FF1" w:rsidRDefault="007F1874" w:rsidP="00CA6481">
      <w:pPr>
        <w:spacing w:line="360" w:lineRule="auto"/>
        <w:rPr>
          <w:rFonts w:ascii="Times New Roman" w:hAnsi="Times New Roman" w:cs="Times New Roman"/>
          <w:b/>
          <w:bCs/>
          <w:sz w:val="24"/>
          <w:szCs w:val="24"/>
        </w:rPr>
      </w:pPr>
    </w:p>
    <w:p w:rsidR="008F0966" w:rsidRPr="00AC6F97" w:rsidRDefault="008F0966" w:rsidP="00AC6F97">
      <w:pPr>
        <w:spacing w:line="360" w:lineRule="auto"/>
        <w:rPr>
          <w:rFonts w:ascii="Times New Roman" w:hAnsi="Times New Roman" w:cs="Times New Roman"/>
          <w:sz w:val="24"/>
          <w:szCs w:val="24"/>
        </w:rPr>
      </w:pPr>
    </w:p>
    <w:sectPr w:rsidR="008F0966" w:rsidRPr="00AC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81"/>
    <w:rsid w:val="00070724"/>
    <w:rsid w:val="001D2B9C"/>
    <w:rsid w:val="0020471D"/>
    <w:rsid w:val="002D7FF1"/>
    <w:rsid w:val="003479C0"/>
    <w:rsid w:val="00432C6F"/>
    <w:rsid w:val="00671879"/>
    <w:rsid w:val="006C47B1"/>
    <w:rsid w:val="007F1874"/>
    <w:rsid w:val="00843192"/>
    <w:rsid w:val="008F0966"/>
    <w:rsid w:val="00940EFD"/>
    <w:rsid w:val="00AC6F97"/>
    <w:rsid w:val="00BC1A22"/>
    <w:rsid w:val="00C219B0"/>
    <w:rsid w:val="00CA6481"/>
    <w:rsid w:val="00CD7B56"/>
    <w:rsid w:val="00D7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1"/>
  </w:style>
  <w:style w:type="paragraph" w:styleId="Heading1">
    <w:name w:val="heading 1"/>
    <w:basedOn w:val="Normal"/>
    <w:next w:val="Normal"/>
    <w:link w:val="Heading1Char"/>
    <w:uiPriority w:val="9"/>
    <w:qFormat/>
    <w:rsid w:val="00CD7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81"/>
    <w:rPr>
      <w:color w:val="0563C1" w:themeColor="hyperlink"/>
      <w:u w:val="single"/>
    </w:rPr>
  </w:style>
  <w:style w:type="character" w:customStyle="1" w:styleId="Heading1Char">
    <w:name w:val="Heading 1 Char"/>
    <w:basedOn w:val="DefaultParagraphFont"/>
    <w:link w:val="Heading1"/>
    <w:uiPriority w:val="9"/>
    <w:rsid w:val="00CD7B5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C47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1"/>
  </w:style>
  <w:style w:type="paragraph" w:styleId="Heading1">
    <w:name w:val="heading 1"/>
    <w:basedOn w:val="Normal"/>
    <w:next w:val="Normal"/>
    <w:link w:val="Heading1Char"/>
    <w:uiPriority w:val="9"/>
    <w:qFormat/>
    <w:rsid w:val="00CD7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81"/>
    <w:rPr>
      <w:color w:val="0563C1" w:themeColor="hyperlink"/>
      <w:u w:val="single"/>
    </w:rPr>
  </w:style>
  <w:style w:type="character" w:customStyle="1" w:styleId="Heading1Char">
    <w:name w:val="Heading 1 Char"/>
    <w:basedOn w:val="DefaultParagraphFont"/>
    <w:link w:val="Heading1"/>
    <w:uiPriority w:val="9"/>
    <w:rsid w:val="00CD7B5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C47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3120">
      <w:bodyDiv w:val="1"/>
      <w:marLeft w:val="0"/>
      <w:marRight w:val="0"/>
      <w:marTop w:val="0"/>
      <w:marBottom w:val="0"/>
      <w:divBdr>
        <w:top w:val="none" w:sz="0" w:space="0" w:color="auto"/>
        <w:left w:val="none" w:sz="0" w:space="0" w:color="auto"/>
        <w:bottom w:val="none" w:sz="0" w:space="0" w:color="auto"/>
        <w:right w:val="none" w:sz="0" w:space="0" w:color="auto"/>
      </w:divBdr>
    </w:div>
    <w:div w:id="434516917">
      <w:bodyDiv w:val="1"/>
      <w:marLeft w:val="0"/>
      <w:marRight w:val="0"/>
      <w:marTop w:val="0"/>
      <w:marBottom w:val="0"/>
      <w:divBdr>
        <w:top w:val="none" w:sz="0" w:space="0" w:color="auto"/>
        <w:left w:val="none" w:sz="0" w:space="0" w:color="auto"/>
        <w:bottom w:val="none" w:sz="0" w:space="0" w:color="auto"/>
        <w:right w:val="none" w:sz="0" w:space="0" w:color="auto"/>
      </w:divBdr>
    </w:div>
    <w:div w:id="752508908">
      <w:bodyDiv w:val="1"/>
      <w:marLeft w:val="0"/>
      <w:marRight w:val="0"/>
      <w:marTop w:val="0"/>
      <w:marBottom w:val="0"/>
      <w:divBdr>
        <w:top w:val="none" w:sz="0" w:space="0" w:color="auto"/>
        <w:left w:val="none" w:sz="0" w:space="0" w:color="auto"/>
        <w:bottom w:val="none" w:sz="0" w:space="0" w:color="auto"/>
        <w:right w:val="none" w:sz="0" w:space="0" w:color="auto"/>
      </w:divBdr>
    </w:div>
    <w:div w:id="813447732">
      <w:bodyDiv w:val="1"/>
      <w:marLeft w:val="0"/>
      <w:marRight w:val="0"/>
      <w:marTop w:val="0"/>
      <w:marBottom w:val="0"/>
      <w:divBdr>
        <w:top w:val="none" w:sz="0" w:space="0" w:color="auto"/>
        <w:left w:val="none" w:sz="0" w:space="0" w:color="auto"/>
        <w:bottom w:val="none" w:sz="0" w:space="0" w:color="auto"/>
        <w:right w:val="none" w:sz="0" w:space="0" w:color="auto"/>
      </w:divBdr>
    </w:div>
    <w:div w:id="1963685551">
      <w:bodyDiv w:val="1"/>
      <w:marLeft w:val="0"/>
      <w:marRight w:val="0"/>
      <w:marTop w:val="0"/>
      <w:marBottom w:val="0"/>
      <w:divBdr>
        <w:top w:val="none" w:sz="0" w:space="0" w:color="auto"/>
        <w:left w:val="none" w:sz="0" w:space="0" w:color="auto"/>
        <w:bottom w:val="none" w:sz="0" w:space="0" w:color="auto"/>
        <w:right w:val="none" w:sz="0" w:space="0" w:color="auto"/>
      </w:divBdr>
    </w:div>
    <w:div w:id="2016682495">
      <w:bodyDiv w:val="1"/>
      <w:marLeft w:val="0"/>
      <w:marRight w:val="0"/>
      <w:marTop w:val="0"/>
      <w:marBottom w:val="0"/>
      <w:divBdr>
        <w:top w:val="none" w:sz="0" w:space="0" w:color="auto"/>
        <w:left w:val="none" w:sz="0" w:space="0" w:color="auto"/>
        <w:bottom w:val="none" w:sz="0" w:space="0" w:color="auto"/>
        <w:right w:val="none" w:sz="0" w:space="0" w:color="auto"/>
      </w:divBdr>
    </w:div>
    <w:div w:id="20330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reet.com/quote/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treet.com/quote/JPM.html" TargetMode="External"/><Relationship Id="rId12" Type="http://schemas.openxmlformats.org/officeDocument/2006/relationships/hyperlink" Target="http://marketrealist.com/2017/03/lowes-stock-just-jumped-and-heres-why/?utm_source=yahoo&amp;utm_medium=feed&amp;yptr=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2.investingdaily.com/glp-pf-seconds-crg?campaigncode=WL1158&amp;src=editorial-seconds-thestreet-default&amp;utm_source=thestreet&amp;utm_medium=editorial&amp;utm_campaign=pf-seconds&amp;utm_content=cb-bank-030217" TargetMode="External"/><Relationship Id="rId11" Type="http://schemas.openxmlformats.org/officeDocument/2006/relationships/hyperlink" Target="https://www.thestreet.com/story/14025254/1/two-big-bank-stocks-to-buy-right-now.html?puc=yahoo&amp;cm_ven=YAHOO&amp;yptr=yahoo" TargetMode="External"/><Relationship Id="rId5" Type="http://schemas.openxmlformats.org/officeDocument/2006/relationships/hyperlink" Target="https://in.finance.yahoo.com/quote/bac/key-statistics?ltr=1" TargetMode="External"/><Relationship Id="rId10" Type="http://schemas.openxmlformats.org/officeDocument/2006/relationships/hyperlink" Target="https://www2.investingdaily.com/glp-pf-seconds-crg?campaigncode=WL1158&amp;src=editorial-seconds-thestreet-default&amp;utm_source=thestreet&amp;utm_medium=editorial&amp;utm_campaign=pf-seconds&amp;utm_content=cb-bank-030217" TargetMode="External"/><Relationship Id="rId4" Type="http://schemas.openxmlformats.org/officeDocument/2006/relationships/webSettings" Target="webSettings.xml"/><Relationship Id="rId9" Type="http://schemas.openxmlformats.org/officeDocument/2006/relationships/hyperlink" Target="https://in.finance.yahoo.com/quote/BAC/analysts?p=B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6</cp:revision>
  <dcterms:created xsi:type="dcterms:W3CDTF">2017-03-04T17:51:00Z</dcterms:created>
  <dcterms:modified xsi:type="dcterms:W3CDTF">2017-03-06T15:50:00Z</dcterms:modified>
</cp:coreProperties>
</file>